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  <w:tab w:val="clear" w:pos="1984"/>
        </w:tabs>
        <w:ind w:left="0" w:firstLine="1"/>
        <w:rPr>
          <w:rFonts w:ascii="仿宋_GB2312" w:eastAsia="仿宋_GB2312"/>
          <w:b/>
          <w:i w:val="0"/>
          <w:sz w:val="30"/>
          <w:szCs w:val="30"/>
        </w:rPr>
      </w:pPr>
      <w:bookmarkStart w:id="0" w:name="_Toc509347054"/>
      <w:r>
        <w:rPr>
          <w:rFonts w:hint="eastAsia" w:ascii="仿宋_GB2312" w:eastAsia="仿宋_GB2312"/>
          <w:b/>
          <w:i w:val="0"/>
          <w:sz w:val="30"/>
          <w:szCs w:val="30"/>
        </w:rPr>
        <w:t>附件3：高等学历继续教育期末课程考试监考须知</w:t>
      </w:r>
      <w:bookmarkEnd w:id="0"/>
    </w:p>
    <w:p>
      <w:pPr>
        <w:spacing w:line="460" w:lineRule="exact"/>
        <w:jc w:val="center"/>
        <w:rPr>
          <w:b/>
          <w:bCs/>
          <w:sz w:val="36"/>
          <w:szCs w:val="36"/>
        </w:rPr>
      </w:pPr>
    </w:p>
    <w:p>
      <w:pPr>
        <w:spacing w:line="480" w:lineRule="exact"/>
        <w:ind w:firstLine="480" w:firstLineChars="200"/>
      </w:pPr>
      <w:r>
        <w:rPr>
          <w:rFonts w:hint="eastAsia" w:cs="宋体"/>
        </w:rPr>
        <w:t>一、每场考试开始前，监考教师要在黑板上写明本场考试的起止时间。</w:t>
      </w:r>
    </w:p>
    <w:p>
      <w:pPr>
        <w:spacing w:line="480" w:lineRule="exact"/>
        <w:ind w:firstLine="480" w:firstLineChars="200"/>
      </w:pPr>
      <w:r>
        <w:rPr>
          <w:rFonts w:hint="eastAsia" w:cs="宋体"/>
        </w:rPr>
        <w:t>二、监考教师需组织考生严格按座位号顺序入座，并根据签到表上考生座位号、姓名、层次、科目等信息准确发放试卷和答题纸。</w:t>
      </w:r>
    </w:p>
    <w:p>
      <w:pPr>
        <w:spacing w:line="480" w:lineRule="exact"/>
        <w:ind w:firstLine="480" w:firstLineChars="200"/>
      </w:pPr>
      <w:r>
        <w:rPr>
          <w:rFonts w:hint="eastAsia" w:cs="宋体"/>
        </w:rPr>
        <w:t>三、监考教师督促学生核对姓名、课程名称等基本信息，确认无误后在答题纸</w:t>
      </w:r>
      <w:r>
        <w:t>“</w:t>
      </w:r>
      <w:r>
        <w:rPr>
          <w:rFonts w:hint="eastAsia" w:cs="宋体"/>
        </w:rPr>
        <w:t>手写签名</w:t>
      </w:r>
      <w:r>
        <w:t>“</w:t>
      </w:r>
      <w:r>
        <w:rPr>
          <w:rFonts w:hint="eastAsia" w:cs="宋体"/>
        </w:rPr>
        <w:t>处签名，未签名或签名与卷面印制信息不符者本科目答卷作废。</w:t>
      </w:r>
    </w:p>
    <w:p>
      <w:pPr>
        <w:spacing w:line="480" w:lineRule="exact"/>
        <w:ind w:firstLine="480" w:firstLineChars="200"/>
      </w:pPr>
      <w:r>
        <w:rPr>
          <w:rFonts w:hint="eastAsia" w:cs="宋体"/>
        </w:rPr>
        <w:t>四、监考教师要维护考场的正常秩序，认真检查考生的准考证和有效身份证件，防止代考和替考现象发生，两证不齐者不得参加考试。考试过程中考生不允许使用手机等通讯设备。监考教师还要协助巡考人员做好检查和抽查工作。</w:t>
      </w:r>
    </w:p>
    <w:p>
      <w:pPr>
        <w:spacing w:line="480" w:lineRule="exact"/>
        <w:ind w:firstLine="480" w:firstLineChars="200"/>
      </w:pPr>
      <w:r>
        <w:rPr>
          <w:rFonts w:hint="eastAsia" w:cs="宋体"/>
        </w:rPr>
        <w:t>五、考生答题只能使用试卷袋中印有本人相关信息的答题纸，复印或者由站点印制的答题纸均无效，每科课程只能使用一张答题纸答题，加页无效。</w:t>
      </w:r>
    </w:p>
    <w:p>
      <w:pPr>
        <w:spacing w:line="480" w:lineRule="exact"/>
        <w:ind w:firstLine="480" w:firstLineChars="200"/>
      </w:pPr>
      <w:r>
        <w:rPr>
          <w:rFonts w:hint="eastAsia" w:cs="宋体"/>
        </w:rPr>
        <w:t>六、签到表的填写要求：</w:t>
      </w:r>
    </w:p>
    <w:p>
      <w:pPr>
        <w:spacing w:line="480" w:lineRule="exact"/>
        <w:ind w:firstLine="840" w:firstLineChars="350"/>
      </w:pPr>
      <w:r>
        <w:rPr>
          <w:rFonts w:hint="eastAsia" w:cs="宋体"/>
        </w:rPr>
        <w:t>（</w:t>
      </w:r>
      <w:r>
        <w:t>1</w:t>
      </w:r>
      <w:r>
        <w:rPr>
          <w:rFonts w:hint="eastAsia" w:cs="宋体"/>
        </w:rPr>
        <w:t>）签到表签名处务必由考生本人填写，任何人不得代填；</w:t>
      </w:r>
    </w:p>
    <w:p>
      <w:pPr>
        <w:spacing w:line="480" w:lineRule="exact"/>
        <w:ind w:firstLine="840" w:firstLineChars="350"/>
      </w:pPr>
      <w:r>
        <w:rPr>
          <w:rFonts w:hint="eastAsia" w:cs="宋体"/>
        </w:rPr>
        <w:t>（</w:t>
      </w:r>
      <w:r>
        <w:t>2</w:t>
      </w:r>
      <w:r>
        <w:rPr>
          <w:rFonts w:hint="eastAsia" w:cs="宋体"/>
        </w:rPr>
        <w:t>）签名处务必填写考生姓名，不得用“</w:t>
      </w:r>
      <w:r>
        <w:rPr>
          <w:rFonts w:hint="eastAsia" w:ascii="宋体" w:hAnsi="宋体" w:cs="宋体"/>
        </w:rPr>
        <w:t>√</w:t>
      </w:r>
      <w:r>
        <w:t>”</w:t>
      </w:r>
      <w:r>
        <w:rPr>
          <w:rFonts w:hint="eastAsia" w:cs="宋体"/>
        </w:rPr>
        <w:t>等其他任何符</w:t>
      </w:r>
      <w:r>
        <w:rPr>
          <w:rFonts w:hint="eastAsia" w:cs="宋体"/>
          <w:color w:val="000000"/>
        </w:rPr>
        <w:t>号</w:t>
      </w:r>
      <w:r>
        <w:rPr>
          <w:rFonts w:hint="eastAsia" w:cs="宋体"/>
        </w:rPr>
        <w:t>代替；</w:t>
      </w:r>
    </w:p>
    <w:p>
      <w:pPr>
        <w:spacing w:line="480" w:lineRule="exact"/>
        <w:ind w:firstLine="840" w:firstLineChars="350"/>
      </w:pPr>
      <w:r>
        <w:rPr>
          <w:rFonts w:hint="eastAsia" w:cs="宋体"/>
        </w:rPr>
        <w:t>（</w:t>
      </w:r>
      <w:r>
        <w:t>3</w:t>
      </w:r>
      <w:r>
        <w:rPr>
          <w:rFonts w:hint="eastAsia" w:cs="宋体"/>
        </w:rPr>
        <w:t>）缺考考生由监考老师在签到表上标注，并在签名处填写“缺考”；</w:t>
      </w:r>
    </w:p>
    <w:p>
      <w:pPr>
        <w:spacing w:line="480" w:lineRule="exact"/>
        <w:ind w:firstLine="840" w:firstLineChars="350"/>
      </w:pPr>
      <w:r>
        <w:rPr>
          <w:rFonts w:hint="eastAsia" w:cs="宋体"/>
        </w:rPr>
        <w:t>（</w:t>
      </w:r>
      <w:r>
        <w:t>4</w:t>
      </w:r>
      <w:r>
        <w:rPr>
          <w:rFonts w:hint="eastAsia" w:cs="宋体"/>
        </w:rPr>
        <w:t>）考试结束后，签到表必须随答题纸一起装入原试卷袋中。</w:t>
      </w:r>
    </w:p>
    <w:p>
      <w:pPr>
        <w:spacing w:line="480" w:lineRule="exact"/>
        <w:ind w:firstLine="480" w:firstLineChars="200"/>
      </w:pPr>
      <w:r>
        <w:rPr>
          <w:rFonts w:hint="eastAsia" w:cs="宋体"/>
        </w:rPr>
        <w:t>七、答题纸的回收要求：</w:t>
      </w:r>
    </w:p>
    <w:p>
      <w:pPr>
        <w:spacing w:line="480" w:lineRule="exact"/>
        <w:ind w:firstLine="840" w:firstLineChars="350"/>
      </w:pPr>
      <w:r>
        <w:rPr>
          <w:rFonts w:hint="eastAsia" w:cs="宋体"/>
        </w:rPr>
        <w:t>（</w:t>
      </w:r>
      <w:r>
        <w:t>1</w:t>
      </w:r>
      <w:r>
        <w:rPr>
          <w:rFonts w:hint="eastAsia" w:cs="宋体"/>
        </w:rPr>
        <w:t>）答题纸按座位号顺序理清，整体摊平放入原试卷袋中，答题纸回收完毕当场封袋；</w:t>
      </w:r>
    </w:p>
    <w:p>
      <w:pPr>
        <w:spacing w:line="480" w:lineRule="exact"/>
        <w:ind w:firstLine="840" w:firstLineChars="350"/>
      </w:pPr>
      <w:r>
        <w:rPr>
          <w:rFonts w:hint="eastAsia" w:cs="宋体"/>
        </w:rPr>
        <w:t>（</w:t>
      </w:r>
      <w:r>
        <w:t>2</w:t>
      </w:r>
      <w:r>
        <w:rPr>
          <w:rFonts w:hint="eastAsia" w:cs="宋体"/>
        </w:rPr>
        <w:t>）试卷、缺考学生空白答题纸不需要回收，由站点留存。</w:t>
      </w:r>
    </w:p>
    <w:p>
      <w:pPr>
        <w:spacing w:line="480" w:lineRule="exact"/>
        <w:ind w:firstLine="840" w:firstLineChars="350"/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）所有考试科目，只回收机读卡答题纸与签到表。</w:t>
      </w:r>
    </w:p>
    <w:p>
      <w:pPr>
        <w:spacing w:line="480" w:lineRule="exact"/>
        <w:ind w:firstLine="480" w:firstLineChars="200"/>
      </w:pPr>
      <w:r>
        <w:rPr>
          <w:rFonts w:hint="eastAsia" w:cs="宋体"/>
        </w:rPr>
        <w:t>八、监考教师要在试卷袋封面上准确填涂实考人数、缺考人数，并签名。</w:t>
      </w:r>
    </w:p>
    <w:p>
      <w:r>
        <w:rPr>
          <w:rFonts w:hint="eastAsia" w:cs="宋体"/>
        </w:rPr>
        <w:t>九、试卷袋交由考务办公室检查无误后，务必用学院提供的密封条将试卷袋予以密封。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31125"/>
    <w:rsid w:val="629311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tabs>
        <w:tab w:val="left" w:pos="1984"/>
      </w:tabs>
      <w:adjustRightInd/>
      <w:spacing w:line="240" w:lineRule="auto"/>
      <w:ind w:left="1984" w:hanging="708"/>
      <w:jc w:val="center"/>
      <w:textAlignment w:val="auto"/>
      <w:outlineLvl w:val="3"/>
    </w:pPr>
    <w:rPr>
      <w:i/>
      <w:iCs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2018-04-13T07:43:00Z</dcterms:created>
  <dc:creator>朱翠云</dc:creator>
  <cp:lastModifiedBy>朱翠云</cp:lastModifiedBy>
  <dcterms:modified xsi:type="dcterms:W3CDTF">2018-04-13T07:43:35Z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